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92000" w14:textId="153F6202" w:rsidR="00C73777" w:rsidRPr="00794355" w:rsidRDefault="00794355" w:rsidP="00794355">
      <w:pPr>
        <w:jc w:val="center"/>
        <w:rPr>
          <w:rFonts w:ascii="Arial" w:hAnsi="Arial" w:cs="Arial"/>
          <w:b/>
          <w:bCs/>
          <w:color w:val="222222"/>
          <w:sz w:val="28"/>
          <w:szCs w:val="28"/>
        </w:rPr>
      </w:pPr>
      <w:bookmarkStart w:id="0" w:name="_Hlk113612887"/>
      <w:r w:rsidRPr="00794355">
        <w:rPr>
          <w:rFonts w:ascii="Arial" w:hAnsi="Arial" w:cs="Arial"/>
          <w:b/>
          <w:bCs/>
          <w:color w:val="222222"/>
          <w:sz w:val="28"/>
          <w:szCs w:val="28"/>
        </w:rPr>
        <w:t>Resultado de la evaluación de las obras por cooperación.</w:t>
      </w:r>
    </w:p>
    <w:p w14:paraId="75C8E49A" w14:textId="77777777" w:rsidR="00794355" w:rsidRDefault="00794355">
      <w:pPr>
        <w:rPr>
          <w:rFonts w:ascii="Arial" w:hAnsi="Arial" w:cs="Arial"/>
          <w:b/>
          <w:bCs/>
          <w:color w:val="222222"/>
          <w:sz w:val="24"/>
          <w:szCs w:val="24"/>
        </w:rPr>
      </w:pPr>
    </w:p>
    <w:p w14:paraId="4388B493" w14:textId="77777777" w:rsidR="00E95CF3" w:rsidRPr="00E95CF3" w:rsidRDefault="00E95CF3">
      <w:pPr>
        <w:rPr>
          <w:rFonts w:ascii="Arial" w:hAnsi="Arial" w:cs="Arial"/>
          <w:b/>
          <w:bCs/>
          <w:color w:val="222222"/>
          <w:sz w:val="24"/>
          <w:szCs w:val="24"/>
        </w:rPr>
      </w:pPr>
      <w:r w:rsidRPr="00E95CF3">
        <w:rPr>
          <w:rFonts w:ascii="Arial" w:hAnsi="Arial" w:cs="Arial"/>
          <w:b/>
          <w:bCs/>
          <w:color w:val="222222"/>
          <w:sz w:val="24"/>
          <w:szCs w:val="24"/>
        </w:rPr>
        <w:t xml:space="preserve">Detección de Necesidades. </w:t>
      </w:r>
    </w:p>
    <w:p w14:paraId="27862288" w14:textId="13F2A1D2" w:rsidR="00E95CF3" w:rsidRDefault="00E95CF3" w:rsidP="00E95CF3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95CF3">
        <w:rPr>
          <w:rFonts w:ascii="Arial" w:hAnsi="Arial" w:cs="Arial"/>
          <w:color w:val="222222"/>
          <w:sz w:val="24"/>
          <w:szCs w:val="24"/>
        </w:rPr>
        <w:t xml:space="preserve">Consiste en determinar </w:t>
      </w:r>
      <w:r>
        <w:rPr>
          <w:rFonts w:ascii="Arial" w:hAnsi="Arial" w:cs="Arial"/>
          <w:color w:val="222222"/>
          <w:sz w:val="24"/>
          <w:szCs w:val="24"/>
        </w:rPr>
        <w:t xml:space="preserve">las necesidades de cada una de las comunidades para y priorizarlas de </w:t>
      </w:r>
      <w:r w:rsidRPr="00E95CF3">
        <w:rPr>
          <w:rFonts w:ascii="Arial" w:hAnsi="Arial" w:cs="Arial"/>
          <w:color w:val="222222"/>
          <w:sz w:val="24"/>
          <w:szCs w:val="24"/>
        </w:rPr>
        <w:t xml:space="preserve">acuerdo al nivel de importancia que manifieste la necesidad. </w:t>
      </w:r>
    </w:p>
    <w:p w14:paraId="52750223" w14:textId="77777777" w:rsidR="00E95CF3" w:rsidRPr="00E95CF3" w:rsidRDefault="00E95CF3" w:rsidP="00E95CF3">
      <w:pPr>
        <w:jc w:val="both"/>
        <w:rPr>
          <w:rFonts w:ascii="Arial" w:hAnsi="Arial" w:cs="Arial"/>
          <w:b/>
          <w:bCs/>
          <w:color w:val="222222"/>
          <w:sz w:val="24"/>
          <w:szCs w:val="24"/>
        </w:rPr>
      </w:pPr>
      <w:r w:rsidRPr="00E95CF3">
        <w:rPr>
          <w:rFonts w:ascii="Arial" w:hAnsi="Arial" w:cs="Arial"/>
          <w:b/>
          <w:bCs/>
          <w:color w:val="222222"/>
          <w:sz w:val="24"/>
          <w:szCs w:val="24"/>
        </w:rPr>
        <w:t xml:space="preserve">Definición del Problema. </w:t>
      </w:r>
    </w:p>
    <w:p w14:paraId="4495242C" w14:textId="281C1418" w:rsidR="00E95CF3" w:rsidRDefault="00E95CF3" w:rsidP="00E95CF3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95CF3">
        <w:rPr>
          <w:rFonts w:ascii="Arial" w:hAnsi="Arial" w:cs="Arial"/>
          <w:color w:val="222222"/>
          <w:sz w:val="24"/>
          <w:szCs w:val="24"/>
        </w:rPr>
        <w:t>Consiste en delimitar el alcance de las necesidades que se desean atender</w:t>
      </w:r>
      <w:r>
        <w:rPr>
          <w:rFonts w:ascii="Arial" w:hAnsi="Arial" w:cs="Arial"/>
          <w:color w:val="222222"/>
          <w:sz w:val="24"/>
          <w:szCs w:val="24"/>
        </w:rPr>
        <w:t xml:space="preserve"> en cada comunidad</w:t>
      </w:r>
      <w:r w:rsidRPr="00E95CF3">
        <w:rPr>
          <w:rFonts w:ascii="Arial" w:hAnsi="Arial" w:cs="Arial"/>
          <w:color w:val="222222"/>
          <w:sz w:val="24"/>
          <w:szCs w:val="24"/>
        </w:rPr>
        <w:t xml:space="preserve"> y sobre la cuales existen posibilidades de definir un</w:t>
      </w:r>
      <w:r>
        <w:rPr>
          <w:rFonts w:ascii="Arial" w:hAnsi="Arial" w:cs="Arial"/>
          <w:color w:val="222222"/>
          <w:sz w:val="24"/>
          <w:szCs w:val="24"/>
        </w:rPr>
        <w:t>a obra por cooperación</w:t>
      </w:r>
      <w:r w:rsidRPr="00E95CF3">
        <w:rPr>
          <w:rFonts w:ascii="Arial" w:hAnsi="Arial" w:cs="Arial"/>
          <w:color w:val="222222"/>
          <w:sz w:val="24"/>
          <w:szCs w:val="24"/>
        </w:rPr>
        <w:t xml:space="preserve">. </w:t>
      </w:r>
    </w:p>
    <w:p w14:paraId="7088294C" w14:textId="77777777" w:rsidR="00E95CF3" w:rsidRDefault="00E95CF3" w:rsidP="00E95CF3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95CF3">
        <w:rPr>
          <w:rFonts w:ascii="Arial" w:hAnsi="Arial" w:cs="Arial"/>
          <w:color w:val="222222"/>
          <w:sz w:val="24"/>
          <w:szCs w:val="24"/>
        </w:rPr>
        <w:t xml:space="preserve">Definición de Factibilidad. </w:t>
      </w:r>
    </w:p>
    <w:p w14:paraId="3D80D010" w14:textId="5E369F3F" w:rsidR="00E95CF3" w:rsidRDefault="00E95CF3" w:rsidP="00E95CF3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95CF3">
        <w:rPr>
          <w:rFonts w:ascii="Arial" w:hAnsi="Arial" w:cs="Arial"/>
          <w:color w:val="222222"/>
          <w:sz w:val="24"/>
          <w:szCs w:val="24"/>
        </w:rPr>
        <w:t xml:space="preserve">Consiste en definir el nivel de factibilidad (posibilidades de éxito) para conseguir la solución de las necesidades. </w:t>
      </w:r>
    </w:p>
    <w:p w14:paraId="2CCEC58D" w14:textId="287DDD4D" w:rsidR="00E95CF3" w:rsidRPr="00E95CF3" w:rsidRDefault="00E95CF3" w:rsidP="00E95CF3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95CF3">
        <w:rPr>
          <w:rFonts w:ascii="Arial" w:hAnsi="Arial" w:cs="Arial"/>
          <w:color w:val="222222"/>
          <w:sz w:val="24"/>
          <w:szCs w:val="24"/>
        </w:rPr>
        <w:t xml:space="preserve">Se </w:t>
      </w:r>
      <w:r w:rsidR="00DF1CDE" w:rsidRPr="00E95CF3">
        <w:rPr>
          <w:rFonts w:ascii="Arial" w:hAnsi="Arial" w:cs="Arial"/>
          <w:color w:val="222222"/>
          <w:sz w:val="24"/>
          <w:szCs w:val="24"/>
        </w:rPr>
        <w:t>manejarán</w:t>
      </w:r>
      <w:r w:rsidRPr="00E95CF3">
        <w:rPr>
          <w:rFonts w:ascii="Arial" w:hAnsi="Arial" w:cs="Arial"/>
          <w:color w:val="222222"/>
          <w:sz w:val="24"/>
          <w:szCs w:val="24"/>
        </w:rPr>
        <w:t xml:space="preserve"> 4 niveles de factibilidad que servirán para determinar si un proyecto puede ser exitoso o no, estos niveles son: </w:t>
      </w:r>
      <w:r w:rsidRPr="00E95CF3">
        <w:rPr>
          <w:rFonts w:ascii="Arial" w:hAnsi="Arial" w:cs="Arial"/>
          <w:color w:val="222222"/>
          <w:sz w:val="24"/>
          <w:szCs w:val="24"/>
        </w:rPr>
        <w:sym w:font="Symbol" w:char="F0B7"/>
      </w:r>
      <w:r w:rsidRPr="00E95CF3">
        <w:rPr>
          <w:rFonts w:ascii="Arial" w:hAnsi="Arial" w:cs="Arial"/>
          <w:color w:val="222222"/>
          <w:sz w:val="24"/>
          <w:szCs w:val="24"/>
        </w:rPr>
        <w:t xml:space="preserve"> Operacional. </w:t>
      </w:r>
      <w:r w:rsidRPr="00E95CF3">
        <w:rPr>
          <w:rFonts w:ascii="Arial" w:hAnsi="Arial" w:cs="Arial"/>
          <w:color w:val="222222"/>
          <w:sz w:val="24"/>
          <w:szCs w:val="24"/>
        </w:rPr>
        <w:sym w:font="Symbol" w:char="F0B7"/>
      </w:r>
      <w:r w:rsidRPr="00E95CF3">
        <w:rPr>
          <w:rFonts w:ascii="Arial" w:hAnsi="Arial" w:cs="Arial"/>
          <w:color w:val="222222"/>
          <w:sz w:val="24"/>
          <w:szCs w:val="24"/>
        </w:rPr>
        <w:t xml:space="preserve"> Técnico. </w:t>
      </w:r>
      <w:r w:rsidRPr="00E95CF3">
        <w:rPr>
          <w:rFonts w:ascii="Arial" w:hAnsi="Arial" w:cs="Arial"/>
          <w:color w:val="222222"/>
          <w:sz w:val="24"/>
          <w:szCs w:val="24"/>
        </w:rPr>
        <w:sym w:font="Symbol" w:char="F0B7"/>
      </w:r>
      <w:r w:rsidRPr="00E95CF3">
        <w:rPr>
          <w:rFonts w:ascii="Arial" w:hAnsi="Arial" w:cs="Arial"/>
          <w:color w:val="222222"/>
          <w:sz w:val="24"/>
          <w:szCs w:val="24"/>
        </w:rPr>
        <w:t xml:space="preserve"> Económico. </w:t>
      </w:r>
      <w:r w:rsidRPr="00E95CF3">
        <w:rPr>
          <w:rFonts w:ascii="Arial" w:hAnsi="Arial" w:cs="Arial"/>
          <w:color w:val="222222"/>
          <w:sz w:val="24"/>
          <w:szCs w:val="24"/>
        </w:rPr>
        <w:sym w:font="Symbol" w:char="F0B7"/>
      </w:r>
      <w:r w:rsidRPr="00E95CF3">
        <w:rPr>
          <w:rFonts w:ascii="Arial" w:hAnsi="Arial" w:cs="Arial"/>
          <w:color w:val="222222"/>
          <w:sz w:val="24"/>
          <w:szCs w:val="24"/>
        </w:rPr>
        <w:t xml:space="preserve"> Calendarización. Planeación del Proyecto. Consiste en explicar cómo será la delimitación del problema, justificando el planteamiento de los objetivos desarrollados inicialmente. En esta etapa se definen los niveles o etapas del desarrollo del proyecto, además de las técnicas y el control que se llevará a cabo. Elaboración del Proyecto. Consiste en definir el diseño, la elaboración de módulos y la integración de todos los elementos. Se deben de dar a conocer en esta etapa todos los distintos tipos de pruebas y técnicas de análisis de resultados para determinar una posible evaluación al final del proyecto. Documentación. Consiste en explicar cómo están compuestos los manuales técnicos y de usuario del proyecto.</w:t>
      </w:r>
    </w:p>
    <w:p w14:paraId="17CF017A" w14:textId="021CAAAC" w:rsidR="00E95CF3" w:rsidRPr="00371C9B" w:rsidRDefault="00E95CF3" w:rsidP="00371C9B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371C9B">
        <w:rPr>
          <w:rFonts w:ascii="Arial" w:hAnsi="Arial" w:cs="Arial"/>
          <w:color w:val="222222"/>
          <w:sz w:val="24"/>
          <w:szCs w:val="24"/>
        </w:rPr>
        <w:t>Una vez que se han detectado los posibles problemas existentes en una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c</w:t>
      </w:r>
      <w:r w:rsidR="00371C9B" w:rsidRPr="00371C9B">
        <w:rPr>
          <w:rFonts w:ascii="Arial" w:hAnsi="Arial" w:cs="Arial"/>
          <w:color w:val="222222"/>
          <w:sz w:val="24"/>
          <w:szCs w:val="24"/>
        </w:rPr>
        <w:t>omunidad</w:t>
      </w:r>
      <w:r w:rsidRPr="00371C9B">
        <w:rPr>
          <w:rFonts w:ascii="Arial" w:hAnsi="Arial" w:cs="Arial"/>
          <w:color w:val="222222"/>
          <w:sz w:val="24"/>
          <w:szCs w:val="24"/>
        </w:rPr>
        <w:t>, debemos de definir las áreas sobre las cuales será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</w:t>
      </w:r>
      <w:r w:rsidRPr="00371C9B">
        <w:rPr>
          <w:rFonts w:ascii="Arial" w:hAnsi="Arial" w:cs="Arial"/>
          <w:color w:val="222222"/>
          <w:sz w:val="24"/>
          <w:szCs w:val="24"/>
        </w:rPr>
        <w:t>planteada la solución para los requerimientos; esta solución debe de estar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delimitada </w:t>
      </w:r>
      <w:r w:rsidR="003E7456" w:rsidRPr="00371C9B">
        <w:rPr>
          <w:rFonts w:ascii="Arial" w:hAnsi="Arial" w:cs="Arial"/>
          <w:color w:val="222222"/>
          <w:sz w:val="24"/>
          <w:szCs w:val="24"/>
        </w:rPr>
        <w:t>de acuerdo con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 los parámetros que proporcionen los problemas y no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abarcar </w:t>
      </w:r>
      <w:r w:rsidR="00371C9B" w:rsidRPr="00371C9B">
        <w:rPr>
          <w:rFonts w:ascii="Arial" w:hAnsi="Arial" w:cs="Arial"/>
          <w:color w:val="222222"/>
          <w:sz w:val="24"/>
          <w:szCs w:val="24"/>
        </w:rPr>
        <w:t>más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 allá de los que indica una posible solución</w:t>
      </w:r>
      <w:r w:rsidR="00371C9B">
        <w:rPr>
          <w:rFonts w:ascii="Arial" w:hAnsi="Arial" w:cs="Arial"/>
          <w:color w:val="222222"/>
          <w:sz w:val="24"/>
          <w:szCs w:val="24"/>
        </w:rPr>
        <w:t>, sobre todo considerando el recurso que se tiene disponible, versus los beneficiarios.</w:t>
      </w:r>
    </w:p>
    <w:p w14:paraId="26E7EE73" w14:textId="0002AEF1" w:rsidR="00E95CF3" w:rsidRPr="00371C9B" w:rsidRDefault="00371C9B" w:rsidP="00371C9B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371C9B">
        <w:rPr>
          <w:rFonts w:ascii="Arial" w:hAnsi="Arial" w:cs="Arial"/>
          <w:color w:val="222222"/>
          <w:sz w:val="24"/>
          <w:szCs w:val="24"/>
        </w:rPr>
        <w:t>Se llevaron a cabo l</w:t>
      </w:r>
      <w:r w:rsidR="00E95CF3" w:rsidRPr="00371C9B">
        <w:rPr>
          <w:rFonts w:ascii="Arial" w:hAnsi="Arial" w:cs="Arial"/>
          <w:color w:val="222222"/>
          <w:sz w:val="24"/>
          <w:szCs w:val="24"/>
        </w:rPr>
        <w:t>os pasos son los siguientes:</w:t>
      </w:r>
    </w:p>
    <w:p w14:paraId="2AB3755D" w14:textId="46BAC0F4" w:rsidR="00E95CF3" w:rsidRPr="00371C9B" w:rsidRDefault="00E95CF3" w:rsidP="00E95CF3">
      <w:pPr>
        <w:rPr>
          <w:rFonts w:ascii="Arial" w:hAnsi="Arial" w:cs="Arial"/>
          <w:color w:val="222222"/>
          <w:sz w:val="24"/>
          <w:szCs w:val="24"/>
        </w:rPr>
      </w:pPr>
      <w:r w:rsidRPr="00371C9B">
        <w:rPr>
          <w:rFonts w:ascii="Arial" w:hAnsi="Arial" w:cs="Arial"/>
          <w:color w:val="222222"/>
          <w:sz w:val="24"/>
          <w:szCs w:val="24"/>
        </w:rPr>
        <w:t>1.- Determinar el alcance y los objetivos.</w:t>
      </w:r>
    </w:p>
    <w:p w14:paraId="18735978" w14:textId="05892863" w:rsidR="00E95CF3" w:rsidRPr="00371C9B" w:rsidRDefault="00E95CF3" w:rsidP="00E95CF3">
      <w:pPr>
        <w:rPr>
          <w:rFonts w:ascii="Arial" w:hAnsi="Arial" w:cs="Arial"/>
          <w:color w:val="222222"/>
          <w:sz w:val="24"/>
          <w:szCs w:val="24"/>
        </w:rPr>
      </w:pPr>
      <w:r w:rsidRPr="00371C9B">
        <w:rPr>
          <w:rFonts w:ascii="Arial" w:hAnsi="Arial" w:cs="Arial"/>
          <w:color w:val="222222"/>
          <w:sz w:val="24"/>
          <w:szCs w:val="24"/>
        </w:rPr>
        <w:t>2.- Organizar y definir los recursos necesarios.</w:t>
      </w:r>
    </w:p>
    <w:p w14:paraId="1C3C001A" w14:textId="641B3E91" w:rsidR="00E95CF3" w:rsidRPr="00371C9B" w:rsidRDefault="00371C9B" w:rsidP="00E95CF3">
      <w:pPr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>3</w:t>
      </w:r>
      <w:r w:rsidR="00E95CF3" w:rsidRPr="00371C9B">
        <w:rPr>
          <w:rFonts w:ascii="Arial" w:hAnsi="Arial" w:cs="Arial"/>
          <w:color w:val="222222"/>
          <w:sz w:val="24"/>
          <w:szCs w:val="24"/>
        </w:rPr>
        <w:t xml:space="preserve">.- </w:t>
      </w:r>
      <w:r>
        <w:rPr>
          <w:rFonts w:ascii="Arial" w:hAnsi="Arial" w:cs="Arial"/>
          <w:color w:val="222222"/>
          <w:sz w:val="24"/>
          <w:szCs w:val="24"/>
        </w:rPr>
        <w:t>Integrar un comité de obra que sea responsable de la obra.</w:t>
      </w:r>
    </w:p>
    <w:p w14:paraId="44DC9F11" w14:textId="79DF05F9" w:rsidR="00E95CF3" w:rsidRPr="00371C9B" w:rsidRDefault="00371C9B" w:rsidP="00E95CF3">
      <w:pPr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>4</w:t>
      </w:r>
      <w:r w:rsidR="00E95CF3" w:rsidRPr="00371C9B">
        <w:rPr>
          <w:rFonts w:ascii="Arial" w:hAnsi="Arial" w:cs="Arial"/>
          <w:color w:val="222222"/>
          <w:sz w:val="24"/>
          <w:szCs w:val="24"/>
        </w:rPr>
        <w:t>.- Preparar un plan de trabajo (estrategias).</w:t>
      </w:r>
    </w:p>
    <w:p w14:paraId="3358EC7C" w14:textId="4D363916" w:rsidR="00371C9B" w:rsidRDefault="00E95CF3" w:rsidP="00371C9B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371C9B">
        <w:rPr>
          <w:rFonts w:ascii="Arial" w:hAnsi="Arial" w:cs="Arial"/>
          <w:color w:val="222222"/>
          <w:sz w:val="24"/>
          <w:szCs w:val="24"/>
        </w:rPr>
        <w:lastRenderedPageBreak/>
        <w:t>El desarrollo de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una obra por cooperación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 no solo implica la solución de problemas, sino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</w:t>
      </w:r>
      <w:r w:rsidRPr="00371C9B">
        <w:rPr>
          <w:rFonts w:ascii="Arial" w:hAnsi="Arial" w:cs="Arial"/>
          <w:color w:val="222222"/>
          <w:sz w:val="24"/>
          <w:szCs w:val="24"/>
        </w:rPr>
        <w:t>también consiste en definir la mejor solución posible tomando como base aspectos</w:t>
      </w:r>
      <w:r w:rsidR="00371C9B">
        <w:rPr>
          <w:rFonts w:ascii="Arial" w:hAnsi="Arial" w:cs="Arial"/>
          <w:color w:val="222222"/>
          <w:sz w:val="24"/>
          <w:szCs w:val="24"/>
        </w:rPr>
        <w:t xml:space="preserve"> técnicos </w:t>
      </w:r>
      <w:r w:rsidRPr="00371C9B">
        <w:rPr>
          <w:rFonts w:ascii="Arial" w:hAnsi="Arial" w:cs="Arial"/>
          <w:color w:val="222222"/>
          <w:sz w:val="24"/>
          <w:szCs w:val="24"/>
        </w:rPr>
        <w:t xml:space="preserve">específicos para la solución. </w:t>
      </w:r>
    </w:p>
    <w:p w14:paraId="09E78324" w14:textId="737A6832" w:rsidR="00E95CF3" w:rsidRDefault="00371C9B" w:rsidP="00DD27B1">
      <w:pPr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>Una vez analizada la factibilidad técnica, operática y económica se determina realizar las obras por cooperación siguientes:</w:t>
      </w:r>
    </w:p>
    <w:p w14:paraId="093087C9" w14:textId="77777777" w:rsidR="00E552D6" w:rsidRDefault="00E552D6">
      <w:pPr>
        <w:rPr>
          <w:rFonts w:ascii="Arial" w:hAnsi="Arial" w:cs="Arial"/>
          <w:color w:val="222222"/>
          <w:sz w:val="24"/>
          <w:szCs w:val="24"/>
        </w:rPr>
      </w:pPr>
    </w:p>
    <w:bookmarkEnd w:id="0"/>
    <w:p w14:paraId="31131F3A" w14:textId="5D7B66E1" w:rsidR="00E552D6" w:rsidRDefault="00E552D6">
      <w:pPr>
        <w:rPr>
          <w:rFonts w:ascii="Arial" w:hAnsi="Arial" w:cs="Arial"/>
          <w:color w:val="222222"/>
          <w:sz w:val="24"/>
          <w:szCs w:val="24"/>
        </w:rPr>
      </w:pPr>
    </w:p>
    <w:p w14:paraId="107091E0" w14:textId="77777777" w:rsidR="00022787" w:rsidRDefault="00022787">
      <w:pPr>
        <w:rPr>
          <w:rFonts w:ascii="Arial" w:hAnsi="Arial" w:cs="Arial"/>
          <w:color w:val="222222"/>
          <w:sz w:val="24"/>
          <w:szCs w:val="24"/>
        </w:rPr>
      </w:pPr>
    </w:p>
    <w:p w14:paraId="0E51A98A" w14:textId="77777777" w:rsidR="00022787" w:rsidRDefault="00022787">
      <w:pPr>
        <w:rPr>
          <w:rFonts w:ascii="Arial" w:hAnsi="Arial" w:cs="Arial"/>
          <w:color w:val="222222"/>
          <w:sz w:val="24"/>
          <w:szCs w:val="24"/>
        </w:rPr>
      </w:pPr>
    </w:p>
    <w:p w14:paraId="0A50978E" w14:textId="77777777" w:rsidR="00022787" w:rsidRDefault="00022787">
      <w:pPr>
        <w:rPr>
          <w:rFonts w:ascii="Arial" w:hAnsi="Arial" w:cs="Arial"/>
          <w:color w:val="222222"/>
          <w:sz w:val="24"/>
          <w:szCs w:val="24"/>
        </w:rPr>
      </w:pPr>
    </w:p>
    <w:p w14:paraId="419F0A2D" w14:textId="3B7F8EBC" w:rsidR="00022787" w:rsidRDefault="00022787">
      <w:pPr>
        <w:rPr>
          <w:rFonts w:ascii="Arial" w:hAnsi="Arial" w:cs="Arial"/>
          <w:color w:val="222222"/>
          <w:sz w:val="24"/>
          <w:szCs w:val="24"/>
        </w:rPr>
      </w:pPr>
      <w:r w:rsidRPr="00022787">
        <w:lastRenderedPageBreak/>
        <w:drawing>
          <wp:inline distT="0" distB="0" distL="0" distR="0" wp14:anchorId="47ED5E73" wp14:editId="7BC55C85">
            <wp:extent cx="5695950" cy="7734300"/>
            <wp:effectExtent l="0" t="0" r="0" b="0"/>
            <wp:docPr id="17711112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" b="96967"/>
                    <a:stretch/>
                  </pic:blipFill>
                  <pic:spPr bwMode="auto">
                    <a:xfrm>
                      <a:off x="0" y="0"/>
                      <a:ext cx="569595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227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7A"/>
    <w:rsid w:val="0001186F"/>
    <w:rsid w:val="000121A4"/>
    <w:rsid w:val="00022787"/>
    <w:rsid w:val="00051A09"/>
    <w:rsid w:val="000C6F5C"/>
    <w:rsid w:val="00137F87"/>
    <w:rsid w:val="00183EC8"/>
    <w:rsid w:val="001D3193"/>
    <w:rsid w:val="00206521"/>
    <w:rsid w:val="00270DE8"/>
    <w:rsid w:val="002A1DDA"/>
    <w:rsid w:val="002A25DA"/>
    <w:rsid w:val="002B0334"/>
    <w:rsid w:val="002B0F0C"/>
    <w:rsid w:val="0036061D"/>
    <w:rsid w:val="00371472"/>
    <w:rsid w:val="00371C9B"/>
    <w:rsid w:val="003C2463"/>
    <w:rsid w:val="003D7B7C"/>
    <w:rsid w:val="003E7456"/>
    <w:rsid w:val="004025AC"/>
    <w:rsid w:val="00464291"/>
    <w:rsid w:val="00465073"/>
    <w:rsid w:val="00495F4D"/>
    <w:rsid w:val="00497582"/>
    <w:rsid w:val="004C1F41"/>
    <w:rsid w:val="004F2843"/>
    <w:rsid w:val="00572DCC"/>
    <w:rsid w:val="005B2C3D"/>
    <w:rsid w:val="005C147B"/>
    <w:rsid w:val="005C7215"/>
    <w:rsid w:val="00617F0A"/>
    <w:rsid w:val="00682D9C"/>
    <w:rsid w:val="006B573F"/>
    <w:rsid w:val="00707ED9"/>
    <w:rsid w:val="00710BA4"/>
    <w:rsid w:val="00794355"/>
    <w:rsid w:val="00794601"/>
    <w:rsid w:val="0079507A"/>
    <w:rsid w:val="007D02C6"/>
    <w:rsid w:val="007D5355"/>
    <w:rsid w:val="00822182"/>
    <w:rsid w:val="00860628"/>
    <w:rsid w:val="00865316"/>
    <w:rsid w:val="00867585"/>
    <w:rsid w:val="00876C24"/>
    <w:rsid w:val="008B13DE"/>
    <w:rsid w:val="008C13AD"/>
    <w:rsid w:val="008F23BA"/>
    <w:rsid w:val="00920C27"/>
    <w:rsid w:val="0092795E"/>
    <w:rsid w:val="0093113A"/>
    <w:rsid w:val="009464B1"/>
    <w:rsid w:val="009B5EBE"/>
    <w:rsid w:val="009E0FBF"/>
    <w:rsid w:val="00A13062"/>
    <w:rsid w:val="00A20B8C"/>
    <w:rsid w:val="00A3690F"/>
    <w:rsid w:val="00A529E8"/>
    <w:rsid w:val="00A72989"/>
    <w:rsid w:val="00A851B1"/>
    <w:rsid w:val="00AB1FAD"/>
    <w:rsid w:val="00AE18BB"/>
    <w:rsid w:val="00AF1AC7"/>
    <w:rsid w:val="00B5764F"/>
    <w:rsid w:val="00BA38FB"/>
    <w:rsid w:val="00BB2305"/>
    <w:rsid w:val="00BD161D"/>
    <w:rsid w:val="00BD7E8E"/>
    <w:rsid w:val="00BF2A1A"/>
    <w:rsid w:val="00C303EA"/>
    <w:rsid w:val="00C43F93"/>
    <w:rsid w:val="00C53CA9"/>
    <w:rsid w:val="00C54C79"/>
    <w:rsid w:val="00C641A1"/>
    <w:rsid w:val="00C73777"/>
    <w:rsid w:val="00C8349E"/>
    <w:rsid w:val="00C947EA"/>
    <w:rsid w:val="00C97E86"/>
    <w:rsid w:val="00CB21F4"/>
    <w:rsid w:val="00CD2FBD"/>
    <w:rsid w:val="00CF3635"/>
    <w:rsid w:val="00D0498F"/>
    <w:rsid w:val="00D2794E"/>
    <w:rsid w:val="00D45E8D"/>
    <w:rsid w:val="00D50A49"/>
    <w:rsid w:val="00D5298E"/>
    <w:rsid w:val="00D6013E"/>
    <w:rsid w:val="00DC165F"/>
    <w:rsid w:val="00DC293A"/>
    <w:rsid w:val="00DD27B1"/>
    <w:rsid w:val="00DD33A2"/>
    <w:rsid w:val="00DD3E32"/>
    <w:rsid w:val="00DF1CDE"/>
    <w:rsid w:val="00DF5FA3"/>
    <w:rsid w:val="00E01CD5"/>
    <w:rsid w:val="00E1437C"/>
    <w:rsid w:val="00E202AF"/>
    <w:rsid w:val="00E21D13"/>
    <w:rsid w:val="00E444C1"/>
    <w:rsid w:val="00E4696C"/>
    <w:rsid w:val="00E552D6"/>
    <w:rsid w:val="00E95CF3"/>
    <w:rsid w:val="00EA41CD"/>
    <w:rsid w:val="00EA4A10"/>
    <w:rsid w:val="00EC4B4E"/>
    <w:rsid w:val="00EC567A"/>
    <w:rsid w:val="00EC56AA"/>
    <w:rsid w:val="00EE4ECD"/>
    <w:rsid w:val="00EF2F4F"/>
    <w:rsid w:val="00F5032F"/>
    <w:rsid w:val="00FA1C37"/>
    <w:rsid w:val="00F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48923"/>
  <w15:chartTrackingRefBased/>
  <w15:docId w15:val="{51154341-0A0B-4651-B323-969DC221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3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76C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25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Atencion al medio rural</dc:creator>
  <cp:keywords/>
  <dc:description/>
  <cp:lastModifiedBy>Area Atencion al medio rural</cp:lastModifiedBy>
  <cp:revision>8</cp:revision>
  <cp:lastPrinted>2022-09-12T14:56:00Z</cp:lastPrinted>
  <dcterms:created xsi:type="dcterms:W3CDTF">2024-01-25T02:37:00Z</dcterms:created>
  <dcterms:modified xsi:type="dcterms:W3CDTF">2024-07-19T14:47:00Z</dcterms:modified>
</cp:coreProperties>
</file>